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94" w:rsidRDefault="00912594" w:rsidP="00912594">
      <w:pPr>
        <w:jc w:val="center"/>
        <w:rPr>
          <w:rFonts w:hint="eastAsia"/>
        </w:rPr>
      </w:pPr>
      <w:r>
        <w:rPr>
          <w:rFonts w:hint="eastAsia"/>
        </w:rPr>
        <w:t>河南省教育厅</w:t>
      </w:r>
    </w:p>
    <w:p w:rsidR="00912594" w:rsidRDefault="00912594" w:rsidP="00912594">
      <w:pPr>
        <w:jc w:val="center"/>
        <w:rPr>
          <w:rFonts w:hint="eastAsia"/>
        </w:rPr>
      </w:pPr>
      <w:r>
        <w:rPr>
          <w:rFonts w:hint="eastAsia"/>
        </w:rPr>
        <w:t>关于开展</w:t>
      </w:r>
      <w:r>
        <w:rPr>
          <w:rFonts w:hint="eastAsia"/>
        </w:rPr>
        <w:t>2016</w:t>
      </w:r>
      <w:r>
        <w:rPr>
          <w:rFonts w:hint="eastAsia"/>
        </w:rPr>
        <w:t>年度河南省教育科学研究优秀成果评选工作的通知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>各省辖市、省直管县（市）教育局，各高等学校、省直属中等专业学校，厅机关各处室及直属单位（学校）：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现将</w:t>
      </w:r>
      <w:r>
        <w:rPr>
          <w:rFonts w:hint="eastAsia"/>
        </w:rPr>
        <w:t>2016</w:t>
      </w:r>
      <w:r>
        <w:rPr>
          <w:rFonts w:hint="eastAsia"/>
        </w:rPr>
        <w:t>年度河南省教育科学研究优秀成果评选工作有关事宜通知如下：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一、参评成果范围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凡我省教育工作者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日完成的符合下列条件的教育科学研究成果均可申报（申报者必须是第一作者；每个申报者限报</w:t>
      </w:r>
      <w:r>
        <w:rPr>
          <w:rFonts w:hint="eastAsia"/>
        </w:rPr>
        <w:t>1</w:t>
      </w:r>
      <w:r>
        <w:rPr>
          <w:rFonts w:hint="eastAsia"/>
        </w:rPr>
        <w:t>项）：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（一）公开发表的教育科学研究论文、著作等（不包括论文集、音像制品、计算机软件、教学课件）；国外发表的教育科学研究成果必须以中文形式申报。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（二）经市级以上教育行政部门立项的教育科学研究课题结项成果。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二、申报程序、要求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（一）各省辖市、省直管县（市）教育局负责辖区内的申报成果审核、汇总及报送；各高等学校、省属中专，厅直各单位（学校）的申报成果，由单位审核、汇总后直接报送。河南省教育科学规划领导小组办公室（以下简称“省教科规划办”）不受理个人申报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（二）为保障成果评审的严肃性、科学性，没有在核心期刊上发表的成果必须进行防抄袭查新，电子稿指定格式必须为</w:t>
      </w:r>
      <w:r>
        <w:rPr>
          <w:rFonts w:hint="eastAsia"/>
        </w:rPr>
        <w:t>word</w:t>
      </w:r>
      <w:r>
        <w:rPr>
          <w:rFonts w:hint="eastAsia"/>
        </w:rPr>
        <w:t>格式，查新由省教科规划办统一安排。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（三）申报受理时间：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日—</w:t>
      </w:r>
      <w:r>
        <w:rPr>
          <w:rFonts w:hint="eastAsia"/>
        </w:rPr>
        <w:t>21</w:t>
      </w:r>
      <w:r>
        <w:rPr>
          <w:rFonts w:hint="eastAsia"/>
        </w:rPr>
        <w:t>日，逾期不予受理。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省辖市、省直管县（市）：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日—</w:t>
      </w:r>
      <w:r>
        <w:rPr>
          <w:rFonts w:hint="eastAsia"/>
        </w:rPr>
        <w:t>19</w:t>
      </w:r>
      <w:r>
        <w:rPr>
          <w:rFonts w:hint="eastAsia"/>
        </w:rPr>
        <w:t>日；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本科高校、厅直属单位（学校）：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日；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高等专科学校、省属中专：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（四）报送成果材料要求：申报者可登录省教育厅网站（</w:t>
      </w:r>
      <w:r>
        <w:rPr>
          <w:rFonts w:hint="eastAsia"/>
        </w:rPr>
        <w:t>http://www.haedu.gov.cn</w:t>
      </w:r>
      <w:r>
        <w:rPr>
          <w:rFonts w:hint="eastAsia"/>
        </w:rPr>
        <w:t>）或河南教育科研网（</w:t>
      </w:r>
      <w:r>
        <w:rPr>
          <w:rFonts w:hint="eastAsia"/>
        </w:rPr>
        <w:t>http://www.hnedur.com</w:t>
      </w:r>
      <w:r>
        <w:rPr>
          <w:rFonts w:hint="eastAsia"/>
        </w:rPr>
        <w:t>）下载有关表格填报。报送材料要求如下：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《河南省教育科学研究优秀成果申报评审表》（见附件</w:t>
      </w:r>
      <w:r>
        <w:rPr>
          <w:rFonts w:hint="eastAsia"/>
        </w:rPr>
        <w:t>1</w:t>
      </w:r>
      <w:r>
        <w:rPr>
          <w:rFonts w:hint="eastAsia"/>
        </w:rPr>
        <w:t>）纸质文本一式</w:t>
      </w:r>
      <w:r>
        <w:rPr>
          <w:rFonts w:hint="eastAsia"/>
        </w:rPr>
        <w:t>2</w:t>
      </w:r>
      <w:r>
        <w:rPr>
          <w:rFonts w:hint="eastAsia"/>
        </w:rPr>
        <w:t>份。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．成果复印件</w:t>
      </w:r>
      <w:r>
        <w:rPr>
          <w:rFonts w:hint="eastAsia"/>
        </w:rPr>
        <w:t>1</w:t>
      </w:r>
      <w:r>
        <w:rPr>
          <w:rFonts w:hint="eastAsia"/>
        </w:rPr>
        <w:t>份，成果原件由报送单位核准后退回，报送单位必须在复印件上加盖公章。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《河南省教育科学研究优秀成果申报汇总表》（见附件</w:t>
      </w:r>
      <w:r>
        <w:rPr>
          <w:rFonts w:hint="eastAsia"/>
        </w:rPr>
        <w:t>2</w:t>
      </w:r>
      <w:r>
        <w:rPr>
          <w:rFonts w:hint="eastAsia"/>
        </w:rPr>
        <w:t>）由主送单位填写，纸质文本</w:t>
      </w:r>
      <w:r>
        <w:rPr>
          <w:rFonts w:hint="eastAsia"/>
        </w:rPr>
        <w:t>1</w:t>
      </w:r>
      <w:r>
        <w:rPr>
          <w:rFonts w:hint="eastAsia"/>
        </w:rPr>
        <w:t>份（即使申报</w:t>
      </w:r>
      <w:r>
        <w:rPr>
          <w:rFonts w:hint="eastAsia"/>
        </w:rPr>
        <w:t>1</w:t>
      </w:r>
      <w:r>
        <w:rPr>
          <w:rFonts w:hint="eastAsia"/>
        </w:rPr>
        <w:t>项也要填写）并加盖单位公章。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主送单位必须将申报者的纸质材料与相应的电子稿编序、汇总，然后报送。报送电子邮件一定要在“主题”一栏中注明报送单位、份数。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三、联系方式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电话：</w:t>
      </w:r>
      <w:r>
        <w:rPr>
          <w:rFonts w:hint="eastAsia"/>
        </w:rPr>
        <w:t>0371</w:t>
      </w:r>
      <w:r>
        <w:rPr>
          <w:rFonts w:hint="eastAsia"/>
        </w:rPr>
        <w:t>—</w:t>
      </w:r>
      <w:r>
        <w:rPr>
          <w:rFonts w:hint="eastAsia"/>
        </w:rPr>
        <w:t>65838010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联系人：郭郑州</w:t>
      </w:r>
      <w:r>
        <w:rPr>
          <w:rFonts w:hint="eastAsia"/>
        </w:rPr>
        <w:t xml:space="preserve">  </w:t>
      </w:r>
      <w:r>
        <w:rPr>
          <w:rFonts w:hint="eastAsia"/>
        </w:rPr>
        <w:t>王连照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邮箱：</w:t>
      </w:r>
      <w:r>
        <w:rPr>
          <w:rFonts w:hint="eastAsia"/>
        </w:rPr>
        <w:t>hnsjkcg@163.com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地址：郑州市纬五路</w:t>
      </w:r>
      <w:r>
        <w:rPr>
          <w:rFonts w:hint="eastAsia"/>
        </w:rPr>
        <w:t>12</w:t>
      </w:r>
      <w:r>
        <w:rPr>
          <w:rFonts w:hint="eastAsia"/>
        </w:rPr>
        <w:t>号供销大厦</w:t>
      </w:r>
      <w:r>
        <w:rPr>
          <w:rFonts w:hint="eastAsia"/>
        </w:rPr>
        <w:t>816</w:t>
      </w:r>
      <w:r>
        <w:rPr>
          <w:rFonts w:hint="eastAsia"/>
        </w:rPr>
        <w:t>室（纬五路与政七街交叉口）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邮编：</w:t>
      </w:r>
      <w:r>
        <w:rPr>
          <w:rFonts w:hint="eastAsia"/>
        </w:rPr>
        <w:t>450003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附件：</w:t>
      </w:r>
      <w:r>
        <w:rPr>
          <w:rFonts w:hint="eastAsia"/>
        </w:rPr>
        <w:t>1.</w:t>
      </w:r>
      <w:r>
        <w:rPr>
          <w:rFonts w:hint="eastAsia"/>
        </w:rPr>
        <w:t>河南省教育科学研究优秀成果申报评审表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河南省教育科学研究优秀成果申报汇总表</w:t>
      </w:r>
    </w:p>
    <w:p w:rsidR="00912594" w:rsidRDefault="00912594" w:rsidP="00912594">
      <w:pPr>
        <w:rPr>
          <w:rFonts w:hint="eastAsia"/>
        </w:rPr>
      </w:pPr>
      <w:r>
        <w:rPr>
          <w:rFonts w:hint="eastAsia"/>
        </w:rPr>
        <w:t xml:space="preserve">　　河南省教育厅</w:t>
      </w:r>
    </w:p>
    <w:p w:rsidR="00182F63" w:rsidRPr="00912594" w:rsidRDefault="00912594" w:rsidP="00912594">
      <w:r>
        <w:rPr>
          <w:rFonts w:hint="eastAsia"/>
        </w:rPr>
        <w:t xml:space="preserve">　　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sectPr w:rsidR="00182F63" w:rsidRPr="0091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63" w:rsidRDefault="00182F63" w:rsidP="00912594">
      <w:r>
        <w:separator/>
      </w:r>
    </w:p>
  </w:endnote>
  <w:endnote w:type="continuationSeparator" w:id="1">
    <w:p w:rsidR="00182F63" w:rsidRDefault="00182F63" w:rsidP="00912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63" w:rsidRDefault="00182F63" w:rsidP="00912594">
      <w:r>
        <w:separator/>
      </w:r>
    </w:p>
  </w:footnote>
  <w:footnote w:type="continuationSeparator" w:id="1">
    <w:p w:rsidR="00182F63" w:rsidRDefault="00182F63" w:rsidP="00912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594"/>
    <w:rsid w:val="00182F63"/>
    <w:rsid w:val="0091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5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21356356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9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7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8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3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微软中国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2016-03-11T06:39:00Z</dcterms:created>
  <dcterms:modified xsi:type="dcterms:W3CDTF">2016-03-11T06:40:00Z</dcterms:modified>
</cp:coreProperties>
</file>